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5074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196F8E">
        <w:rPr>
          <w:rFonts w:ascii="Arial Narrow" w:hAnsi="Arial Narrow"/>
          <w:b/>
          <w:bCs/>
          <w:sz w:val="30"/>
          <w:szCs w:val="30"/>
        </w:rPr>
        <w:t>alimentare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046C4816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 w:rsidR="00196F8E">
        <w:rPr>
          <w:rFonts w:ascii="Arial Narrow" w:hAnsi="Arial Narrow"/>
        </w:rPr>
        <w:t>37</w:t>
      </w:r>
      <w:r w:rsidRPr="00704F6B">
        <w:rPr>
          <w:rFonts w:ascii="Arial Narrow" w:hAnsi="Arial Narrow"/>
        </w:rPr>
        <w:t>)</w:t>
      </w:r>
    </w:p>
    <w:p w14:paraId="49163495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73EC01A1" w14:textId="77777777" w:rsidR="00C44882" w:rsidRPr="00F2497E" w:rsidRDefault="00C44882" w:rsidP="00EF5A80">
      <w:pPr>
        <w:spacing w:after="120"/>
        <w:jc w:val="both"/>
      </w:pPr>
    </w:p>
    <w:p w14:paraId="400784F5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B84946D" w14:textId="77777777" w:rsidR="00C44882" w:rsidRPr="00F2497E" w:rsidRDefault="00C44882" w:rsidP="00EF5A80">
      <w:pPr>
        <w:spacing w:after="120"/>
        <w:jc w:val="both"/>
      </w:pPr>
    </w:p>
    <w:p w14:paraId="283F093E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15525BE1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139B7DBD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4F337B93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05188DEC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A095035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96F8E" w14:paraId="54B0EEF3" w14:textId="77777777" w:rsidTr="0009244D">
        <w:tc>
          <w:tcPr>
            <w:tcW w:w="4871" w:type="dxa"/>
          </w:tcPr>
          <w:bookmarkStart w:id="8" w:name="_Hlk72400389"/>
          <w:p w14:paraId="7256C0F1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panettiere/a</w:t>
            </w:r>
          </w:p>
        </w:tc>
        <w:tc>
          <w:tcPr>
            <w:tcW w:w="4871" w:type="dxa"/>
          </w:tcPr>
          <w:p w14:paraId="0534C687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pasticciere/a</w:t>
            </w:r>
          </w:p>
        </w:tc>
      </w:tr>
      <w:tr w:rsidR="00196F8E" w14:paraId="52DD8414" w14:textId="77777777" w:rsidTr="0009244D">
        <w:tc>
          <w:tcPr>
            <w:tcW w:w="4871" w:type="dxa"/>
          </w:tcPr>
          <w:p w14:paraId="22CBCC2D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macellaio/a</w:t>
            </w:r>
          </w:p>
        </w:tc>
        <w:tc>
          <w:tcPr>
            <w:tcW w:w="4871" w:type="dxa"/>
          </w:tcPr>
          <w:p w14:paraId="7F64A366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esperto/a caseario/a</w:t>
            </w:r>
          </w:p>
        </w:tc>
      </w:tr>
      <w:tr w:rsidR="00196F8E" w14:paraId="53DB1B03" w14:textId="77777777" w:rsidTr="0009244D">
        <w:tc>
          <w:tcPr>
            <w:tcW w:w="4871" w:type="dxa"/>
          </w:tcPr>
          <w:p w14:paraId="1720CF35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mugnaio/a</w:t>
            </w:r>
          </w:p>
        </w:tc>
        <w:tc>
          <w:tcPr>
            <w:tcW w:w="4871" w:type="dxa"/>
          </w:tcPr>
          <w:p w14:paraId="60B9D2DC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gelatiere/a</w:t>
            </w:r>
          </w:p>
        </w:tc>
      </w:tr>
    </w:tbl>
    <w:bookmarkEnd w:id="8"/>
    <w:p w14:paraId="17A81ACF" w14:textId="77777777" w:rsidR="000E2648" w:rsidRPr="00F2497E" w:rsidRDefault="00F2497E" w:rsidP="00196F8E">
      <w:pPr>
        <w:spacing w:before="120"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27192D13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0BE2FC62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DF90436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75233F77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Pr="00DA0C2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6446ACBE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065DE040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4"/>
      <w:r w:rsidRPr="00A776F4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  <w:lang w:val="de-DE"/>
        </w:rPr>
      </w:r>
      <w:r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1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2"/>
      <w:r w:rsidRPr="00A776F4">
        <w:rPr>
          <w:rFonts w:ascii="Arial Narrow" w:hAnsi="Arial Narrow" w:cs="Arial"/>
          <w:u w:val="single"/>
        </w:rPr>
        <w:tab/>
      </w:r>
    </w:p>
    <w:p w14:paraId="5A70A7F4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5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  <w:u w:val="single"/>
        </w:rPr>
        <w:tab/>
      </w:r>
    </w:p>
    <w:p w14:paraId="2EE81807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6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7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0EF1C2EE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8EE9CF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8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849B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165E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EEFA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D0EC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C766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646C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5E41B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D94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7F067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E6C1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4C16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CAEE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00647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DAA9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5F95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B1E9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</w:tr>
    </w:tbl>
    <w:bookmarkEnd w:id="18"/>
    <w:p w14:paraId="6BCFD4CA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2481D424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F23294B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2F3E8E8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FC5E3F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23ACAC7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</w:t>
            </w:r>
            <w:r w:rsidR="00FC5E3F">
              <w:rPr>
                <w:rFonts w:ascii="Arial Narrow" w:hAnsi="Arial Narrow"/>
              </w:rPr>
              <w:t>della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70800D9E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42420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 xml:space="preserve">inistratore </w:t>
            </w:r>
            <w:r w:rsidR="00FC5E3F">
              <w:rPr>
                <w:rFonts w:ascii="Arial Narrow" w:hAnsi="Arial Narrow"/>
              </w:rPr>
              <w:t>della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0DAAF33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7B975B49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29D15860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895E724" w14:textId="77777777" w:rsidR="00A42F4B" w:rsidRPr="00FB6D8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A42F4B" w:rsidRPr="00F50B85">
              <w:rPr>
                <w:rFonts w:ascii="Arial Narrow" w:hAnsi="Arial Narrow"/>
              </w:rPr>
              <w:tab/>
              <w:t>a)</w:t>
            </w:r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di maestro artigiano nella relativa professione, oppure iscrizione nella prima sezione del ruolo degli artigiani qualificati di cui all’articolo 30 della legge provinciale 16 febbraio 1981, n. </w:t>
            </w:r>
            <w:proofErr w:type="gramStart"/>
            <w:r w:rsidR="00F50B85" w:rsidRPr="00FB6D84">
              <w:rPr>
                <w:rFonts w:ascii="Arial Narrow" w:hAnsi="Arial Narrow"/>
              </w:rPr>
              <w:t>3;</w:t>
            </w:r>
            <w:r w:rsidR="00A42F4B" w:rsidRPr="00FB6D84">
              <w:rPr>
                <w:rFonts w:ascii="Arial Narrow" w:hAnsi="Arial Narrow"/>
              </w:rPr>
              <w:t>;</w:t>
            </w:r>
            <w:proofErr w:type="gramEnd"/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35CD38ED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F381DEF" w14:textId="77777777" w:rsidR="0008369B" w:rsidRPr="00A776F4" w:rsidRDefault="0008369B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6" w:name="Text10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6E1497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 xml:space="preserve">da: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7" w:name="Text106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CC4CC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 xml:space="preserve">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8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7AAFD89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in data: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9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F50B85" w14:paraId="3193AF2A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D0DB2DE" w14:textId="77777777" w:rsidR="0008369B" w:rsidRPr="00F50B85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0"/>
            <w:r w:rsidRPr="00F50B85">
              <w:rPr>
                <w:rFonts w:ascii="Arial Narrow" w:hAnsi="Arial Narrow"/>
              </w:rPr>
              <w:tab/>
              <w:t>b)</w:t>
            </w:r>
            <w:r w:rsidRPr="00F50B85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attestato di lavorante artigiano nella relativa professione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F2497E" w14:paraId="355A065B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9B3A0C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 xml:space="preserve">iploma di lavorante artigiano di: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B2C70F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2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2F6E983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3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568ED07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4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322E5AF3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9B28F3F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5"/>
            <w:r w:rsidRPr="00127136">
              <w:rPr>
                <w:rFonts w:ascii="Arial Narrow" w:hAnsi="Arial Narrow"/>
              </w:rPr>
              <w:t xml:space="preserve"> c)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finale di una scuola professionale almeno biennale con formazione teorico-pratica e, successivamente, almeno 24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41B59FB6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63E7C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6" w:name="Text11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EC0A746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FDDEF51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8" w:name="Text11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032A375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9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3DA913AD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FBCEBA5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0"/>
            <w:r w:rsidRPr="00127136">
              <w:rPr>
                <w:rFonts w:ascii="Arial Narrow" w:hAnsi="Arial Narrow"/>
              </w:rPr>
              <w:t xml:space="preserve"> d)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di scuola media superiore o laurea in una materia corrispondente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059E02D5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A649BB5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0B629A6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768964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25AEF5F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27316D" w14:paraId="25C2D95E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9DF4766" w14:textId="77777777" w:rsidR="0008369B" w:rsidRPr="0027316D" w:rsidRDefault="0008369B" w:rsidP="0008369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9"/>
            <w:r w:rsidRPr="0027316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1"/>
            <w:r w:rsidRPr="0027316D">
              <w:rPr>
                <w:rFonts w:ascii="Arial Narrow" w:hAnsi="Arial Narrow"/>
              </w:rPr>
              <w:t xml:space="preserve"> e)</w:t>
            </w:r>
            <w:r w:rsidRPr="0027316D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almeno sei anni di esperienza professionale nella relativa professione in un’azienda del settore come operaio qualificato o operaia qualificata, come familiare collaboratore, come socio collaboratore o come titolare, da indicare al punto g):</w:t>
            </w:r>
          </w:p>
        </w:tc>
      </w:tr>
      <w:tr w:rsidR="0008369B" w:rsidRPr="00B50C93" w14:paraId="550110A2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F199F4D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 w:rsidRPr="00B50C93">
              <w:rPr>
                <w:rFonts w:ascii="Arial Narrow" w:hAnsi="Arial Narrow"/>
              </w:rPr>
              <w:t xml:space="preserve"> f)</w:t>
            </w:r>
            <w:r w:rsidRPr="00B50C93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solo per </w:t>
            </w:r>
            <w:r w:rsidR="00196F8E">
              <w:rPr>
                <w:rFonts w:ascii="Arial Narrow" w:hAnsi="Arial Narrow"/>
              </w:rPr>
              <w:t>gelatiere</w:t>
            </w:r>
            <w:r w:rsidRPr="00FB6D84">
              <w:rPr>
                <w:rFonts w:ascii="Arial Narrow" w:hAnsi="Arial Narrow"/>
              </w:rPr>
              <w:t xml:space="preserve">: </w:t>
            </w:r>
            <w:r w:rsidR="001B5293" w:rsidRPr="001B5293">
              <w:rPr>
                <w:rFonts w:ascii="Arial Narrow" w:hAnsi="Arial Narrow"/>
              </w:rPr>
              <w:t>almeno 12 mesi di esperienza professionale</w:t>
            </w:r>
            <w:r w:rsidR="001B5293">
              <w:rPr>
                <w:rFonts w:ascii="Arial Narrow" w:hAnsi="Arial Narrow"/>
              </w:rPr>
              <w:t xml:space="preserve"> </w:t>
            </w:r>
            <w:r w:rsidR="001B5293" w:rsidRPr="001B5293">
              <w:rPr>
                <w:rFonts w:ascii="Arial Narrow" w:hAnsi="Arial Narrow"/>
              </w:rPr>
              <w:t>come operaio qualificato, come familiare collaboratore, come socio collaboratore o titolare. Le conoscenze e abilità acquisite nell'arco di questo periodo sono verificate con un esame di idoneità</w:t>
            </w:r>
            <w:r w:rsidR="001B5293">
              <w:rPr>
                <w:rFonts w:ascii="Arial Narrow" w:hAnsi="Arial Narrow"/>
              </w:rPr>
              <w:t>.</w:t>
            </w:r>
          </w:p>
        </w:tc>
      </w:tr>
      <w:tr w:rsidR="0008369B" w:rsidRPr="004B0A0B" w14:paraId="028AA4D8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24E7F184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1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 w:rsidRPr="00B50C93">
              <w:rPr>
                <w:rFonts w:ascii="Arial Narrow" w:hAnsi="Arial Narrow"/>
              </w:rPr>
              <w:t xml:space="preserve"> g)</w:t>
            </w:r>
            <w:r w:rsidRPr="00B50C93">
              <w:rPr>
                <w:rFonts w:ascii="Arial Narrow" w:hAnsi="Arial Narrow"/>
              </w:rPr>
              <w:tab/>
              <w:t xml:space="preserve">esperienza professionale </w:t>
            </w:r>
            <w:r w:rsidR="001B5293">
              <w:rPr>
                <w:rFonts w:ascii="Arial Narrow" w:hAnsi="Arial Narrow"/>
              </w:rPr>
              <w:t xml:space="preserve">svolta a tempo pieno </w:t>
            </w:r>
            <w:r w:rsidRPr="00B50C93">
              <w:rPr>
                <w:rFonts w:ascii="Arial Narrow" w:hAnsi="Arial Narrow"/>
              </w:rPr>
              <w:t>presso l‘impresa:</w:t>
            </w:r>
          </w:p>
          <w:p w14:paraId="7129268C" w14:textId="77777777" w:rsidR="0008369B" w:rsidRPr="00864CE7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2B8C1A5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5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4E9A94A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6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3104742" w14:textId="77777777" w:rsidR="0008369B" w:rsidRPr="00B50C93" w:rsidRDefault="004B13A2" w:rsidP="004B13A2">
            <w:pPr>
              <w:keepNext/>
              <w:keepLines/>
              <w:tabs>
                <w:tab w:val="left" w:pos="562"/>
                <w:tab w:val="left" w:pos="856"/>
                <w:tab w:val="right" w:pos="3390"/>
                <w:tab w:val="right" w:pos="3686"/>
                <w:tab w:val="right" w:pos="6240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7" w:name="Text163"/>
            <w:r w:rsidRPr="00B602A8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7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8" w:name="Text162"/>
            <w:r w:rsidRPr="00B602A8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06FAD5F0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1BE29B3B" w14:textId="77777777" w:rsidR="0008369B" w:rsidRPr="00864CE7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9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F69F915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0" w:name="Text145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F857284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1" w:name="Text146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D8734A1" w14:textId="77777777" w:rsidR="0008369B" w:rsidRPr="00D44580" w:rsidRDefault="0008369B" w:rsidP="00D44580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2" w:name="Text147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3" w:name="Text148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533C3340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5FEE1CAC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4" w:name="Text14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CCECD12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5" w:name="Text150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49E1C88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B963F3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7" w:name="Text152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8" w:name="Text153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41FB469A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4786ED26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E44AEE9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BF6EDE5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1" w:name="Text156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B114E72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2" w:name="Text157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3" w:name="Text158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FD05DF5" w14:textId="77777777" w:rsidR="00C02CE5" w:rsidRPr="00B50C93" w:rsidRDefault="00C02CE5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57B15BF1" w14:textId="77777777" w:rsidR="005715BF" w:rsidRPr="00B50C93" w:rsidRDefault="00B50C93" w:rsidP="00C02CE5">
      <w:pPr>
        <w:keepNext/>
        <w:keepLines/>
        <w:tabs>
          <w:tab w:val="left" w:pos="562"/>
        </w:tabs>
        <w:spacing w:after="120" w:line="220" w:lineRule="atLeast"/>
        <w:ind w:left="284" w:right="7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casi particolari</w:t>
      </w:r>
      <w:r w:rsidR="005715BF" w:rsidRPr="00B50C93">
        <w:rPr>
          <w:rFonts w:ascii="Arial Narrow" w:hAnsi="Arial Narrow"/>
          <w:b/>
        </w:rPr>
        <w:t>:</w:t>
      </w:r>
    </w:p>
    <w:tbl>
      <w:tblPr>
        <w:tblW w:w="9706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5715BF" w:rsidRPr="00B50C93" w14:paraId="6F442467" w14:textId="77777777" w:rsidTr="0008369B">
        <w:tc>
          <w:tcPr>
            <w:tcW w:w="9706" w:type="dxa"/>
          </w:tcPr>
          <w:p w14:paraId="4A210185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Pr="005715BF">
              <w:rPr>
                <w:rFonts w:ascii="Arial Narrow" w:hAnsi="Arial Narrow"/>
                <w:b/>
                <w:lang w:val="de-DE"/>
              </w:rPr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74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18A152AB" w14:textId="77777777" w:rsidTr="0008369B">
        <w:tc>
          <w:tcPr>
            <w:tcW w:w="9706" w:type="dxa"/>
          </w:tcPr>
          <w:p w14:paraId="24358280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6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33DC1E60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7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77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E86135B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8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3689C879" w14:textId="77777777" w:rsidTr="0008369B">
        <w:tc>
          <w:tcPr>
            <w:tcW w:w="9706" w:type="dxa"/>
          </w:tcPr>
          <w:p w14:paraId="7FED1DF8" w14:textId="77777777" w:rsidR="00B50C93" w:rsidRDefault="005715BF" w:rsidP="00E47848">
            <w:pPr>
              <w:keepNext/>
              <w:keepLines/>
              <w:tabs>
                <w:tab w:val="left" w:leader="underscore" w:pos="510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Abilitazione all’esercizio in proprio dell’attività concessa dalla competente autorità nelle altre regioni italiane: </w:t>
            </w:r>
          </w:p>
          <w:p w14:paraId="46A3A79B" w14:textId="77777777" w:rsidR="00B92D05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0" w:name="Text15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0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F61D089" w14:textId="77777777" w:rsidR="005715BF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1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0C8CD455" w14:textId="77777777" w:rsidTr="0008369B">
        <w:tc>
          <w:tcPr>
            <w:tcW w:w="9706" w:type="dxa"/>
          </w:tcPr>
          <w:p w14:paraId="5EDCA658" w14:textId="77777777" w:rsidR="00765485" w:rsidRPr="00FB6D84" w:rsidRDefault="00765485" w:rsidP="001B5293">
            <w:pPr>
              <w:tabs>
                <w:tab w:val="left" w:pos="1418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82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51E65662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1BA757B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76264BAE" w14:textId="77777777" w:rsidTr="00C02CE5">
        <w:tc>
          <w:tcPr>
            <w:tcW w:w="9714" w:type="dxa"/>
          </w:tcPr>
          <w:p w14:paraId="3939B6CB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lastRenderedPageBreak/>
              <w:t>Dichiarazione del responsabile tecnico</w:t>
            </w:r>
          </w:p>
        </w:tc>
      </w:tr>
      <w:tr w:rsidR="007F2076" w:rsidRPr="00FB6D84" w14:paraId="42AA889A" w14:textId="77777777" w:rsidTr="00C02CE5">
        <w:tc>
          <w:tcPr>
            <w:tcW w:w="9714" w:type="dxa"/>
          </w:tcPr>
          <w:p w14:paraId="36324C6B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01570158" w14:textId="77777777" w:rsidTr="00C02CE5">
        <w:tc>
          <w:tcPr>
            <w:tcW w:w="9714" w:type="dxa"/>
          </w:tcPr>
          <w:p w14:paraId="23474CB8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3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533007FE" w14:textId="77777777" w:rsidTr="00C02CE5">
        <w:tc>
          <w:tcPr>
            <w:tcW w:w="9714" w:type="dxa"/>
          </w:tcPr>
          <w:p w14:paraId="01DB3FED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0A678198" w14:textId="77777777" w:rsidTr="00C02CE5">
        <w:tc>
          <w:tcPr>
            <w:tcW w:w="9714" w:type="dxa"/>
          </w:tcPr>
          <w:p w14:paraId="74AF76A5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10549194" w14:textId="77777777" w:rsidTr="00C02CE5">
        <w:tc>
          <w:tcPr>
            <w:tcW w:w="9714" w:type="dxa"/>
          </w:tcPr>
          <w:p w14:paraId="3FE35C31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3C2E8B2E" w14:textId="77777777" w:rsidTr="00C02CE5">
        <w:tc>
          <w:tcPr>
            <w:tcW w:w="9714" w:type="dxa"/>
          </w:tcPr>
          <w:p w14:paraId="1761A313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17B9CE3F" w14:textId="77777777" w:rsidR="003D0348" w:rsidRPr="00FB6D84" w:rsidRDefault="003D0348" w:rsidP="001B5293">
            <w:pPr>
              <w:tabs>
                <w:tab w:val="left" w:pos="1343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4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84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4E29FF28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09E41E5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252D465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6DBD294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1DB4610D" w14:textId="77777777" w:rsidR="00FB06E3" w:rsidRPr="007141C9" w:rsidRDefault="00FB06E3" w:rsidP="00FB06E3">
      <w:pPr>
        <w:rPr>
          <w:sz w:val="24"/>
          <w:szCs w:val="24"/>
        </w:rPr>
      </w:pPr>
      <w:bookmarkStart w:id="85" w:name="_Hlk210140911"/>
      <w:r w:rsidRPr="007141C9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7141C9">
        <w:rPr>
          <w:rFonts w:ascii="Arial Narrow" w:hAnsi="Arial Narrow"/>
          <w:bCs/>
          <w:sz w:val="20"/>
          <w:szCs w:val="20"/>
        </w:rPr>
        <w:t xml:space="preserve"> </w:t>
      </w:r>
    </w:p>
    <w:p w14:paraId="2BFBFD0D" w14:textId="77777777" w:rsidR="00FB06E3" w:rsidRPr="007141C9" w:rsidRDefault="00FB06E3" w:rsidP="00FB06E3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7141C9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8" w:history="1">
        <w:r w:rsidRPr="007141C9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7141C9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9" w:history="1">
        <w:r w:rsidRPr="007141C9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7141C9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7D27A094" w14:textId="77777777" w:rsidR="00FB06E3" w:rsidRPr="007141C9" w:rsidRDefault="00FB06E3" w:rsidP="00FB06E3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7141C9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74484B31" w14:textId="77777777" w:rsidR="00FB06E3" w:rsidRPr="007141C9" w:rsidRDefault="00FB06E3" w:rsidP="00FB06E3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141C9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7141C9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bookmarkEnd w:id="85"/>
    <w:p w14:paraId="2A2A4578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87776A">
      <w:footerReference w:type="default" r:id="rId10"/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FEA7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F2C46A6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08E2" w14:textId="1566FDB1" w:rsidR="00FB06E3" w:rsidRPr="00FB06E3" w:rsidRDefault="00FB06E3">
    <w:pPr>
      <w:pStyle w:val="Pidipagina"/>
      <w:rPr>
        <w:sz w:val="12"/>
        <w:szCs w:val="12"/>
      </w:rPr>
    </w:pPr>
    <w:r w:rsidRPr="00FB06E3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CDEF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29382AC8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87776A" w14:paraId="24C83730" w14:textId="77777777" w:rsidTr="00D33859">
      <w:trPr>
        <w:cantSplit/>
        <w:trHeight w:hRule="exact" w:val="227"/>
      </w:trPr>
      <w:tc>
        <w:tcPr>
          <w:tcW w:w="1373" w:type="dxa"/>
          <w:vMerge w:val="restart"/>
        </w:tcPr>
        <w:p w14:paraId="7598244B" w14:textId="77777777" w:rsidR="0087776A" w:rsidRDefault="0087776A" w:rsidP="0087776A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284EEE8" wp14:editId="00CE1F37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8B5380C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B34064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5E22E3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3114761C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7903E07E" w14:textId="77777777" w:rsidR="0087776A" w:rsidRDefault="0087776A" w:rsidP="0087776A"/>
      </w:tc>
    </w:tr>
    <w:tr w:rsidR="0087776A" w14:paraId="73FD3823" w14:textId="77777777" w:rsidTr="00D33859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FF9F831" w14:textId="77777777" w:rsidR="0087776A" w:rsidRDefault="0087776A" w:rsidP="0087776A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3B33BC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E09222D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F70ECD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1A3BD64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498C654" w14:textId="77777777" w:rsidR="0087776A" w:rsidRDefault="0087776A" w:rsidP="0087776A"/>
      </w:tc>
    </w:tr>
    <w:tr w:rsidR="0087776A" w14:paraId="0EB84B26" w14:textId="77777777" w:rsidTr="00D33859">
      <w:trPr>
        <w:cantSplit/>
        <w:trHeight w:hRule="exact" w:val="227"/>
      </w:trPr>
      <w:tc>
        <w:tcPr>
          <w:tcW w:w="1373" w:type="dxa"/>
          <w:vMerge/>
        </w:tcPr>
        <w:p w14:paraId="545F9CB0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30ADD1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2D063F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F97E5F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515D98B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87776A" w14:paraId="1AB754C3" w14:textId="77777777" w:rsidTr="00D33859">
      <w:trPr>
        <w:cantSplit/>
        <w:trHeight w:hRule="exact" w:val="227"/>
      </w:trPr>
      <w:tc>
        <w:tcPr>
          <w:tcW w:w="1373" w:type="dxa"/>
          <w:vMerge/>
        </w:tcPr>
        <w:p w14:paraId="4F2799CA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D43C1EF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B73C8B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3E7D49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FD49DD1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87776A" w14:paraId="14C30640" w14:textId="77777777" w:rsidTr="00D33859">
      <w:trPr>
        <w:cantSplit/>
        <w:trHeight w:val="308"/>
      </w:trPr>
      <w:tc>
        <w:tcPr>
          <w:tcW w:w="1373" w:type="dxa"/>
          <w:vMerge/>
        </w:tcPr>
        <w:p w14:paraId="063B7DC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3560DD2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5CFDC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158119AF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</w:tr>
    <w:tr w:rsidR="0087776A" w14:paraId="7DD3D450" w14:textId="77777777" w:rsidTr="00D33859">
      <w:trPr>
        <w:cantSplit/>
        <w:trHeight w:val="210"/>
      </w:trPr>
      <w:tc>
        <w:tcPr>
          <w:tcW w:w="1373" w:type="dxa"/>
        </w:tcPr>
        <w:p w14:paraId="18D3772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38EEBF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CFEF93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CAB52F9" w14:textId="77777777" w:rsidR="0087776A" w:rsidRDefault="0087776A" w:rsidP="0087776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539B09CD" w14:textId="77777777" w:rsidR="0087776A" w:rsidRDefault="0087776A" w:rsidP="0087776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6E15CA98" w14:textId="77777777" w:rsidR="0087776A" w:rsidRDefault="00877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8848108">
    <w:abstractNumId w:val="3"/>
  </w:num>
  <w:num w:numId="2" w16cid:durableId="1586721352">
    <w:abstractNumId w:val="1"/>
  </w:num>
  <w:num w:numId="3" w16cid:durableId="1161390586">
    <w:abstractNumId w:val="0"/>
  </w:num>
  <w:num w:numId="4" w16cid:durableId="121399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8yswgAzoBFlKdtqU3O8fOUV6KVVvyFIc8IMBQD6cimEqQfZO1oFZSn0EKF8XNXmvokJOuDVqeD3p+GYOzol4qg==" w:salt="MFBNi2oLWoFLRGfFK5Oo8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70ACD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196F8E"/>
    <w:rsid w:val="001B5293"/>
    <w:rsid w:val="00202662"/>
    <w:rsid w:val="00225648"/>
    <w:rsid w:val="0027316D"/>
    <w:rsid w:val="00301659"/>
    <w:rsid w:val="003330BC"/>
    <w:rsid w:val="003B1B7A"/>
    <w:rsid w:val="003D0348"/>
    <w:rsid w:val="003D2E2E"/>
    <w:rsid w:val="004647D5"/>
    <w:rsid w:val="00483448"/>
    <w:rsid w:val="004A044B"/>
    <w:rsid w:val="004A1F39"/>
    <w:rsid w:val="004B0A0B"/>
    <w:rsid w:val="004B13A2"/>
    <w:rsid w:val="004B15BA"/>
    <w:rsid w:val="00520772"/>
    <w:rsid w:val="0054638E"/>
    <w:rsid w:val="005715BF"/>
    <w:rsid w:val="00576868"/>
    <w:rsid w:val="005C72D0"/>
    <w:rsid w:val="00696891"/>
    <w:rsid w:val="00704F6B"/>
    <w:rsid w:val="007141C9"/>
    <w:rsid w:val="00765485"/>
    <w:rsid w:val="007F2076"/>
    <w:rsid w:val="00807D02"/>
    <w:rsid w:val="0087000B"/>
    <w:rsid w:val="0087776A"/>
    <w:rsid w:val="008C3C66"/>
    <w:rsid w:val="00966B78"/>
    <w:rsid w:val="00A42F4B"/>
    <w:rsid w:val="00A603DF"/>
    <w:rsid w:val="00A72916"/>
    <w:rsid w:val="00A813B5"/>
    <w:rsid w:val="00AB5BF4"/>
    <w:rsid w:val="00B50C93"/>
    <w:rsid w:val="00B602A8"/>
    <w:rsid w:val="00B92D05"/>
    <w:rsid w:val="00BD0FCB"/>
    <w:rsid w:val="00C02CE5"/>
    <w:rsid w:val="00C44882"/>
    <w:rsid w:val="00C87AF0"/>
    <w:rsid w:val="00CE0277"/>
    <w:rsid w:val="00D433A1"/>
    <w:rsid w:val="00D44580"/>
    <w:rsid w:val="00D954EF"/>
    <w:rsid w:val="00DD68DE"/>
    <w:rsid w:val="00E3178C"/>
    <w:rsid w:val="00E47848"/>
    <w:rsid w:val="00ED07B4"/>
    <w:rsid w:val="00EF5A80"/>
    <w:rsid w:val="00F2497E"/>
    <w:rsid w:val="00F50B85"/>
    <w:rsid w:val="00FB06E3"/>
    <w:rsid w:val="00FC5E3F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322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647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F457-F4C1-413D-9747-505A3EC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16</cp:revision>
  <cp:lastPrinted>2019-10-23T07:55:00Z</cp:lastPrinted>
  <dcterms:created xsi:type="dcterms:W3CDTF">2019-10-30T15:13:00Z</dcterms:created>
  <dcterms:modified xsi:type="dcterms:W3CDTF">2025-10-01T12:44:00Z</dcterms:modified>
</cp:coreProperties>
</file>